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Aki hisz énbennem, ahogy az Írás mondta, annak belsejéből élő víz folyamai ömlenek!” </w:t>
      </w:r>
    </w:p>
    <w:p>
      <w:pPr>
        <w:pStyle w:val="Normal"/>
        <w:rPr/>
      </w:pPr>
      <w:r>
        <w:rPr/>
        <w:t xml:space="preserve"> </w:t>
      </w:r>
      <w:r>
        <w:rPr/>
        <w:t xml:space="preserve">(Jn 7,38)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 minden lehetősége van annak, aki Jézusban hisz. Nem kevés és kicsi, hanem folyamok. Gyönyörű kifejezés ez a többes szám. Nem csak a forrás van benned, ha hiszel Jézusban, hanem ennél sokkal több. A folyam nem csak egy ember szükségletét tudja kielégíteni, hanem sokakét. A folyam úszható és hajózható. Egymástól messze lévő területeket képes összekötni és még folytathatnánk a sort.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Amikor Jézusban hiszel, a teljességben hiszel. Nem a kicsi, szűk jelzők jellemzik Őt, hanem a legnagyobb, a teljesség. Jézus önmagát osztja meg velünk, de oly módon, hogy Ő nem lesz kevesebb vagy kisebb. Mi ellenben sokkal többek leszünk a Vele való kapcsolatban. </w:t>
      </w:r>
    </w:p>
    <w:p>
      <w:pPr>
        <w:pStyle w:val="Normal"/>
        <w:rPr/>
      </w:pPr>
      <w:r>
        <w:rPr/>
        <w:t xml:space="preserve">Higgy Benne és átéled!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2015-09-09T21:19:39Z</dcterms:created>
  <dc:creator>Gyula Vadon</dc:creator>
  <dc:language>hu-HU</dc:language>
  <cp:lastModifiedBy>Gyula Vadon</cp:lastModifiedBy>
  <dcterms:modified xsi:type="dcterms:W3CDTF">2015-09-09T21:33:06Z</dcterms:modified>
  <cp:revision>1</cp:revision>
</cp:coreProperties>
</file>